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71" w:rsidRPr="00430960" w:rsidRDefault="00656C71" w:rsidP="00656C71">
      <w:pPr>
        <w:pStyle w:val="a3"/>
        <w:spacing w:line="360" w:lineRule="auto"/>
        <w:jc w:val="center"/>
        <w:rPr>
          <w:rFonts w:ascii="Times New Roman" w:hAnsi="Times New Roman"/>
          <w:b/>
          <w:color w:val="990099"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color w:val="990099"/>
          <w:sz w:val="24"/>
          <w:szCs w:val="24"/>
          <w:lang w:val="uk-UA"/>
        </w:rPr>
        <w:t>Міністерство інформації</w:t>
      </w:r>
    </w:p>
    <w:p w:rsidR="00656C71" w:rsidRPr="00430960" w:rsidRDefault="00656C71" w:rsidP="00656C71">
      <w:pPr>
        <w:pStyle w:val="a3"/>
        <w:spacing w:line="360" w:lineRule="auto"/>
        <w:jc w:val="center"/>
        <w:rPr>
          <w:rFonts w:ascii="Times New Roman" w:hAnsi="Times New Roman"/>
          <w:b/>
          <w:color w:val="008080"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color w:val="008080"/>
          <w:sz w:val="24"/>
          <w:szCs w:val="24"/>
          <w:lang w:val="uk-UA"/>
        </w:rPr>
        <w:t>Девіз: «Хто володіє інформацією, той володіє світом»</w:t>
      </w:r>
    </w:p>
    <w:p w:rsidR="00656C71" w:rsidRPr="00430960" w:rsidRDefault="00656C71" w:rsidP="00656C7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430960">
        <w:rPr>
          <w:rFonts w:ascii="Times New Roman" w:hAnsi="Times New Roman"/>
          <w:sz w:val="24"/>
          <w:szCs w:val="24"/>
          <w:u w:val="single"/>
          <w:lang w:val="uk-UA"/>
        </w:rPr>
        <w:t>Мета: створити розгалужену інформаційну систему у школі, для розширення кругозору учнів. Залучити до роботи в прес-центрі школи всіх лідерів учнівського самоврядування.</w:t>
      </w:r>
    </w:p>
    <w:p w:rsidR="00656C71" w:rsidRPr="00430960" w:rsidRDefault="00656C71" w:rsidP="00656C7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56C71" w:rsidRPr="00430960" w:rsidRDefault="00656C71" w:rsidP="00656C7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430960">
        <w:rPr>
          <w:rFonts w:ascii="Times New Roman" w:hAnsi="Times New Roman"/>
          <w:noProof/>
          <w:sz w:val="24"/>
          <w:szCs w:val="24"/>
          <w:u w:val="single"/>
          <w:lang w:val="uk-UA" w:eastAsia="uk-UA"/>
        </w:rPr>
        <w:drawing>
          <wp:inline distT="0" distB="0" distL="0" distR="0">
            <wp:extent cx="5800725" cy="5876925"/>
            <wp:effectExtent l="19050" t="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56C71" w:rsidRPr="00430960" w:rsidRDefault="00656C71" w:rsidP="00656C71">
      <w:pPr>
        <w:jc w:val="center"/>
        <w:rPr>
          <w:rFonts w:ascii="Times New Roman" w:hAnsi="Times New Roman"/>
          <w:color w:val="6600CC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  <w:u w:val="single"/>
        </w:rPr>
        <w:br w:type="page"/>
      </w:r>
      <w:r w:rsidRPr="00430960">
        <w:rPr>
          <w:rFonts w:ascii="Times New Roman" w:hAnsi="Times New Roman"/>
          <w:color w:val="6600CC"/>
          <w:sz w:val="24"/>
          <w:szCs w:val="24"/>
        </w:rPr>
        <w:lastRenderedPageBreak/>
        <w:t>Зміст роботи</w:t>
      </w:r>
    </w:p>
    <w:p w:rsidR="00656C71" w:rsidRPr="00430960" w:rsidRDefault="00656C71" w:rsidP="00656C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1.  </w:t>
      </w:r>
      <w:r w:rsidRPr="00430960">
        <w:rPr>
          <w:rFonts w:ascii="Times New Roman" w:hAnsi="Times New Roman"/>
          <w:b/>
          <w:color w:val="FF0000"/>
          <w:sz w:val="24"/>
          <w:szCs w:val="24"/>
        </w:rPr>
        <w:t>Прес-центр</w:t>
      </w:r>
      <w:r w:rsidRPr="00430960">
        <w:rPr>
          <w:rFonts w:ascii="Times New Roman" w:hAnsi="Times New Roman"/>
          <w:sz w:val="24"/>
          <w:szCs w:val="24"/>
        </w:rPr>
        <w:t xml:space="preserve">  –  підготовка цікавого та змістовного матеріалу до випуску шкільної газети. На зборах кореспондентів на чолі з головним редактором газети обговорюється тематика та ідейна спрямованість кожного випуску, аналізується та </w:t>
      </w:r>
      <w:proofErr w:type="spellStart"/>
      <w:r w:rsidRPr="00430960">
        <w:rPr>
          <w:rFonts w:ascii="Times New Roman" w:hAnsi="Times New Roman"/>
          <w:sz w:val="24"/>
          <w:szCs w:val="24"/>
        </w:rPr>
        <w:t>редактується</w:t>
      </w:r>
      <w:proofErr w:type="spellEnd"/>
      <w:r w:rsidRPr="00430960">
        <w:rPr>
          <w:rFonts w:ascii="Times New Roman" w:hAnsi="Times New Roman"/>
          <w:sz w:val="24"/>
          <w:szCs w:val="24"/>
        </w:rPr>
        <w:t xml:space="preserve"> вже готовий матеріал. Вносяться пропозиції щодо нових методів та способів оформлення газети. </w:t>
      </w:r>
    </w:p>
    <w:p w:rsidR="00656C71" w:rsidRPr="00430960" w:rsidRDefault="00656C71" w:rsidP="00656C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2.  </w:t>
      </w:r>
      <w:r w:rsidRPr="00430960">
        <w:rPr>
          <w:rFonts w:ascii="Times New Roman" w:hAnsi="Times New Roman"/>
          <w:b/>
          <w:color w:val="FF0000"/>
          <w:sz w:val="24"/>
          <w:szCs w:val="24"/>
        </w:rPr>
        <w:t>Співпраця з районною газетою</w:t>
      </w:r>
      <w:r w:rsidRPr="00430960">
        <w:rPr>
          <w:rFonts w:ascii="Times New Roman" w:hAnsi="Times New Roman"/>
          <w:sz w:val="24"/>
          <w:szCs w:val="24"/>
        </w:rPr>
        <w:t xml:space="preserve"> –  співпраця  з районною газетою шляхом проведення зборів, семінарів та круглих столів, де проводиться обмін досвідом, тематичною інформацією та напрацьованим матеріалом. Взаємодопомога в організації та проведенні шкільних та районних масових заходів. </w:t>
      </w:r>
    </w:p>
    <w:p w:rsidR="00656C71" w:rsidRPr="00430960" w:rsidRDefault="00656C71" w:rsidP="00656C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3.  </w:t>
      </w:r>
      <w:r w:rsidRPr="00430960">
        <w:rPr>
          <w:rFonts w:ascii="Times New Roman" w:hAnsi="Times New Roman"/>
          <w:b/>
          <w:color w:val="FF0000"/>
          <w:sz w:val="24"/>
          <w:szCs w:val="24"/>
        </w:rPr>
        <w:t>ЗМІ (засоби масової інформації)</w:t>
      </w:r>
      <w:r w:rsidRPr="00430960">
        <w:rPr>
          <w:rFonts w:ascii="Times New Roman" w:hAnsi="Times New Roman"/>
          <w:sz w:val="24"/>
          <w:szCs w:val="24"/>
        </w:rPr>
        <w:t xml:space="preserve"> –  оформлення стендів, стінгазет, випуск шкільної газети інформацією тематичного спрямування, допомога </w:t>
      </w:r>
      <w:proofErr w:type="spellStart"/>
      <w:r w:rsidRPr="00430960">
        <w:rPr>
          <w:rFonts w:ascii="Times New Roman" w:hAnsi="Times New Roman"/>
          <w:sz w:val="24"/>
          <w:szCs w:val="24"/>
        </w:rPr>
        <w:t>педколективу</w:t>
      </w:r>
      <w:proofErr w:type="spellEnd"/>
      <w:r w:rsidRPr="00430960">
        <w:rPr>
          <w:rFonts w:ascii="Times New Roman" w:hAnsi="Times New Roman"/>
          <w:sz w:val="24"/>
          <w:szCs w:val="24"/>
        </w:rPr>
        <w:t xml:space="preserve"> школи через засоби масової інформації до підготовки та проведення предметних тижнів. </w:t>
      </w:r>
    </w:p>
    <w:p w:rsidR="00656C71" w:rsidRPr="00430960" w:rsidRDefault="00656C71" w:rsidP="00656C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4.  </w:t>
      </w:r>
      <w:r w:rsidRPr="00430960">
        <w:rPr>
          <w:rFonts w:ascii="Times New Roman" w:hAnsi="Times New Roman"/>
          <w:b/>
          <w:color w:val="FF0000"/>
          <w:sz w:val="24"/>
          <w:szCs w:val="24"/>
        </w:rPr>
        <w:t>"Інтернет"</w:t>
      </w:r>
      <w:r w:rsidRPr="00430960">
        <w:rPr>
          <w:rFonts w:ascii="Times New Roman" w:hAnsi="Times New Roman"/>
          <w:sz w:val="24"/>
          <w:szCs w:val="24"/>
        </w:rPr>
        <w:t xml:space="preserve"> –  за допомогою глобальної мережі "Internet" відбувається підбір тематичної інформації для оформлення стендів, стінгазет та листівок. Ведеться робота над розробкою створення шкільного сайту. </w:t>
      </w:r>
      <w:r w:rsidRPr="00430960">
        <w:rPr>
          <w:rFonts w:ascii="Times New Roman" w:hAnsi="Times New Roman"/>
          <w:sz w:val="24"/>
          <w:szCs w:val="24"/>
        </w:rPr>
        <w:cr/>
      </w:r>
    </w:p>
    <w:p w:rsidR="00656C71" w:rsidRDefault="00656C71">
      <w:r>
        <w:br w:type="page"/>
      </w:r>
    </w:p>
    <w:p w:rsidR="00656C71" w:rsidRPr="00EA19F8" w:rsidRDefault="00656C71" w:rsidP="00656C7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EA19F8">
        <w:rPr>
          <w:rFonts w:ascii="Times New Roman" w:hAnsi="Times New Roman"/>
          <w:b/>
          <w:i/>
          <w:sz w:val="36"/>
          <w:szCs w:val="36"/>
        </w:rPr>
        <w:lastRenderedPageBreak/>
        <w:t>План роботи</w:t>
      </w:r>
    </w:p>
    <w:p w:rsidR="00656C71" w:rsidRPr="00EA19F8" w:rsidRDefault="00656C71" w:rsidP="00656C7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EA19F8">
        <w:rPr>
          <w:rFonts w:ascii="Times New Roman" w:hAnsi="Times New Roman"/>
          <w:b/>
          <w:i/>
          <w:sz w:val="36"/>
          <w:szCs w:val="36"/>
        </w:rPr>
        <w:t>Міністерства Інформації</w:t>
      </w:r>
    </w:p>
    <w:tbl>
      <w:tblPr>
        <w:tblStyle w:val="a6"/>
        <w:tblW w:w="0" w:type="auto"/>
        <w:tblLook w:val="04A0"/>
      </w:tblPr>
      <w:tblGrid>
        <w:gridCol w:w="1101"/>
        <w:gridCol w:w="5811"/>
        <w:gridCol w:w="2659"/>
      </w:tblGrid>
      <w:tr w:rsidR="00656C71" w:rsidRPr="00430960" w:rsidTr="004D7E07">
        <w:tc>
          <w:tcPr>
            <w:tcW w:w="110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Зміст проведення</w:t>
            </w:r>
          </w:p>
        </w:tc>
        <w:tc>
          <w:tcPr>
            <w:tcW w:w="2659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Час проведення</w:t>
            </w:r>
          </w:p>
        </w:tc>
      </w:tr>
      <w:tr w:rsidR="00656C71" w:rsidRPr="00430960" w:rsidTr="004D7E07">
        <w:tc>
          <w:tcPr>
            <w:tcW w:w="1101" w:type="dxa"/>
          </w:tcPr>
          <w:p w:rsidR="00656C71" w:rsidRPr="00430960" w:rsidRDefault="00656C71" w:rsidP="0065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Постійне інформування учнів про визначні події шкільного життя</w:t>
            </w:r>
          </w:p>
        </w:tc>
        <w:tc>
          <w:tcPr>
            <w:tcW w:w="2659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656C71" w:rsidRPr="00430960" w:rsidTr="004D7E07">
        <w:tc>
          <w:tcPr>
            <w:tcW w:w="1101" w:type="dxa"/>
          </w:tcPr>
          <w:p w:rsidR="00656C71" w:rsidRPr="00430960" w:rsidRDefault="00656C71" w:rsidP="0065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Випуск загальношкільного календаря визначних дат і подій</w:t>
            </w:r>
          </w:p>
        </w:tc>
        <w:tc>
          <w:tcPr>
            <w:tcW w:w="2659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Потягом року</w:t>
            </w:r>
          </w:p>
        </w:tc>
      </w:tr>
      <w:tr w:rsidR="00656C71" w:rsidRPr="00430960" w:rsidTr="004D7E07">
        <w:tc>
          <w:tcPr>
            <w:tcW w:w="1101" w:type="dxa"/>
          </w:tcPr>
          <w:p w:rsidR="00656C71" w:rsidRPr="00430960" w:rsidRDefault="00656C71" w:rsidP="0065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Методична та практична допомога з оформлення та заповнення матеріалами класних куточків</w:t>
            </w:r>
          </w:p>
        </w:tc>
        <w:tc>
          <w:tcPr>
            <w:tcW w:w="2659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656C71" w:rsidRPr="00430960" w:rsidTr="004D7E07">
        <w:tc>
          <w:tcPr>
            <w:tcW w:w="1101" w:type="dxa"/>
          </w:tcPr>
          <w:p w:rsidR="00656C71" w:rsidRPr="00430960" w:rsidRDefault="00656C71" w:rsidP="0065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учнів, вчителів із планом роботи органів шкільного самоврядування</w:t>
            </w:r>
          </w:p>
        </w:tc>
        <w:tc>
          <w:tcPr>
            <w:tcW w:w="2659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656C71" w:rsidRPr="00430960" w:rsidTr="004D7E07">
        <w:tc>
          <w:tcPr>
            <w:tcW w:w="1101" w:type="dxa"/>
          </w:tcPr>
          <w:p w:rsidR="00656C71" w:rsidRPr="00430960" w:rsidRDefault="00656C71" w:rsidP="0065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Допомога у проведенні конкурсів малюнків та плакатів</w:t>
            </w:r>
          </w:p>
        </w:tc>
        <w:tc>
          <w:tcPr>
            <w:tcW w:w="2659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656C71" w:rsidRPr="00430960" w:rsidTr="004D7E07">
        <w:tc>
          <w:tcPr>
            <w:tcW w:w="1101" w:type="dxa"/>
          </w:tcPr>
          <w:p w:rsidR="00656C71" w:rsidRPr="00430960" w:rsidRDefault="00656C71" w:rsidP="0065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рейдів-перевірок щодо оформлення класних куточків</w:t>
            </w:r>
          </w:p>
        </w:tc>
        <w:tc>
          <w:tcPr>
            <w:tcW w:w="2659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656C71" w:rsidRPr="00430960" w:rsidTr="004D7E07">
        <w:tc>
          <w:tcPr>
            <w:tcW w:w="1101" w:type="dxa"/>
          </w:tcPr>
          <w:p w:rsidR="00656C71" w:rsidRPr="00430960" w:rsidRDefault="00656C71" w:rsidP="0065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до Міжнародного Дня ООН</w:t>
            </w:r>
          </w:p>
        </w:tc>
        <w:tc>
          <w:tcPr>
            <w:tcW w:w="2659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656C71" w:rsidRPr="00430960" w:rsidTr="004D7E07">
        <w:tc>
          <w:tcPr>
            <w:tcW w:w="1101" w:type="dxa"/>
          </w:tcPr>
          <w:p w:rsidR="00656C71" w:rsidRPr="00430960" w:rsidRDefault="00656C71" w:rsidP="0065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до Дня українського козацтва</w:t>
            </w:r>
          </w:p>
        </w:tc>
        <w:tc>
          <w:tcPr>
            <w:tcW w:w="2659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656C71" w:rsidRPr="00430960" w:rsidTr="004D7E07">
        <w:tc>
          <w:tcPr>
            <w:tcW w:w="1101" w:type="dxa"/>
          </w:tcPr>
          <w:p w:rsidR="00656C71" w:rsidRPr="00430960" w:rsidRDefault="00656C71" w:rsidP="0065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до Дня Соборності України</w:t>
            </w:r>
          </w:p>
        </w:tc>
        <w:tc>
          <w:tcPr>
            <w:tcW w:w="2659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</w:tr>
      <w:tr w:rsidR="00656C71" w:rsidRPr="00430960" w:rsidTr="004D7E07">
        <w:tc>
          <w:tcPr>
            <w:tcW w:w="1101" w:type="dxa"/>
          </w:tcPr>
          <w:p w:rsidR="00656C71" w:rsidRPr="00430960" w:rsidRDefault="00656C71" w:rsidP="0065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лінійка пам’яті героїв </w:t>
            </w:r>
            <w:proofErr w:type="spellStart"/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Крут</w:t>
            </w:r>
            <w:proofErr w:type="spellEnd"/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59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</w:tr>
      <w:tr w:rsidR="00656C71" w:rsidRPr="00430960" w:rsidTr="004D7E07">
        <w:tc>
          <w:tcPr>
            <w:tcW w:w="1101" w:type="dxa"/>
          </w:tcPr>
          <w:p w:rsidR="00656C71" w:rsidRPr="00430960" w:rsidRDefault="00656C71" w:rsidP="0065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інформаційну виставку «Афганістан – наш вічний біль»</w:t>
            </w:r>
          </w:p>
        </w:tc>
        <w:tc>
          <w:tcPr>
            <w:tcW w:w="2659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656C71" w:rsidRPr="00430960" w:rsidTr="004D7E07">
        <w:tc>
          <w:tcPr>
            <w:tcW w:w="1101" w:type="dxa"/>
          </w:tcPr>
          <w:p w:rsidR="00656C71" w:rsidRPr="00430960" w:rsidRDefault="00656C71" w:rsidP="0065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вітальних листівок до Дня Перемоги</w:t>
            </w:r>
          </w:p>
        </w:tc>
        <w:tc>
          <w:tcPr>
            <w:tcW w:w="2659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6C71" w:rsidRPr="00430960" w:rsidTr="004D7E07">
        <w:tc>
          <w:tcPr>
            <w:tcW w:w="1101" w:type="dxa"/>
          </w:tcPr>
          <w:p w:rsidR="00656C71" w:rsidRPr="00430960" w:rsidRDefault="00656C71" w:rsidP="0065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Провести конкурс плакатів-поздоровлень зі святом 8 Березня</w:t>
            </w:r>
          </w:p>
        </w:tc>
        <w:tc>
          <w:tcPr>
            <w:tcW w:w="2659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656C71" w:rsidRPr="00430960" w:rsidTr="004D7E07">
        <w:tc>
          <w:tcPr>
            <w:tcW w:w="1101" w:type="dxa"/>
          </w:tcPr>
          <w:p w:rsidR="00656C71" w:rsidRPr="00430960" w:rsidRDefault="00656C71" w:rsidP="0065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лінійка «Мужність і біль Чорнобиля»</w:t>
            </w:r>
          </w:p>
        </w:tc>
        <w:tc>
          <w:tcPr>
            <w:tcW w:w="2659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656C71" w:rsidRPr="00430960" w:rsidTr="004D7E07">
        <w:tc>
          <w:tcPr>
            <w:tcW w:w="1101" w:type="dxa"/>
          </w:tcPr>
          <w:p w:rsidR="00656C71" w:rsidRPr="00430960" w:rsidRDefault="00656C71" w:rsidP="0065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лінійка до Дня слов’янської писемності та культури</w:t>
            </w:r>
          </w:p>
        </w:tc>
        <w:tc>
          <w:tcPr>
            <w:tcW w:w="2659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656C71" w:rsidRPr="00430960" w:rsidTr="004D7E07">
        <w:tc>
          <w:tcPr>
            <w:tcW w:w="1101" w:type="dxa"/>
          </w:tcPr>
          <w:p w:rsidR="00656C71" w:rsidRPr="00430960" w:rsidRDefault="00656C71" w:rsidP="0065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Звіти про проведену роботу за І та ІІ семестр </w:t>
            </w:r>
          </w:p>
        </w:tc>
        <w:tc>
          <w:tcPr>
            <w:tcW w:w="2659" w:type="dxa"/>
          </w:tcPr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656C71" w:rsidRPr="00430960" w:rsidRDefault="00656C71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</w:tr>
    </w:tbl>
    <w:p w:rsidR="00656C71" w:rsidRPr="00430960" w:rsidRDefault="00656C71" w:rsidP="00656C71">
      <w:pPr>
        <w:rPr>
          <w:rFonts w:ascii="Times New Roman" w:hAnsi="Times New Roman"/>
          <w:sz w:val="24"/>
          <w:szCs w:val="24"/>
        </w:rPr>
      </w:pPr>
    </w:p>
    <w:p w:rsidR="00656C71" w:rsidRPr="00430960" w:rsidRDefault="00656C71" w:rsidP="00656C71">
      <w:pPr>
        <w:rPr>
          <w:rFonts w:ascii="Times New Roman" w:hAnsi="Times New Roman"/>
          <w:sz w:val="24"/>
          <w:szCs w:val="24"/>
        </w:rPr>
      </w:pPr>
    </w:p>
    <w:p w:rsidR="00000000" w:rsidRDefault="00656C71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0F4D"/>
    <w:multiLevelType w:val="hybridMultilevel"/>
    <w:tmpl w:val="2010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6C71"/>
    <w:rsid w:val="0065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71"/>
    <w:pPr>
      <w:ind w:left="720"/>
      <w:contextualSpacing/>
    </w:pPr>
    <w:rPr>
      <w:rFonts w:eastAsiaTheme="minorHAnsi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65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56C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6C71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AF975E-6844-48AC-B94E-EAD8F369E880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6D4AEA2-D9D9-4A58-BB40-D6699D4B39B3}">
      <dgm:prSet phldrT="[Текст]"/>
      <dgm:spPr>
        <a:solidFill>
          <a:srgbClr val="FFFF00">
            <a:alpha val="50000"/>
          </a:srgbClr>
        </a:solidFill>
      </dgm:spPr>
      <dgm:t>
        <a:bodyPr/>
        <a:lstStyle/>
        <a:p>
          <a:r>
            <a:rPr lang="ru-RU"/>
            <a:t>"Хто володіє інформацією, той володіє</a:t>
          </a:r>
        </a:p>
        <a:p>
          <a:r>
            <a:rPr lang="ru-RU"/>
            <a:t> світом"</a:t>
          </a:r>
        </a:p>
      </dgm:t>
    </dgm:pt>
    <dgm:pt modelId="{637CDDE2-0F5D-44AD-A608-99894744A893}" type="parTrans" cxnId="{4828670A-AF7C-4F55-8468-17A6F3E8C13C}">
      <dgm:prSet/>
      <dgm:spPr/>
      <dgm:t>
        <a:bodyPr/>
        <a:lstStyle/>
        <a:p>
          <a:endParaRPr lang="ru-RU"/>
        </a:p>
      </dgm:t>
    </dgm:pt>
    <dgm:pt modelId="{26F1322C-4EDA-48DD-A804-48E843141FF6}" type="sibTrans" cxnId="{4828670A-AF7C-4F55-8468-17A6F3E8C13C}">
      <dgm:prSet/>
      <dgm:spPr/>
      <dgm:t>
        <a:bodyPr/>
        <a:lstStyle/>
        <a:p>
          <a:endParaRPr lang="ru-RU"/>
        </a:p>
      </dgm:t>
    </dgm:pt>
    <dgm:pt modelId="{28051D42-5F93-491B-91B5-57102501CF1E}">
      <dgm:prSet phldrT="[Текст]"/>
      <dgm:spPr>
        <a:solidFill>
          <a:srgbClr val="00FFFF">
            <a:alpha val="49804"/>
          </a:srgb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Прес-центр</a:t>
          </a:r>
        </a:p>
      </dgm:t>
    </dgm:pt>
    <dgm:pt modelId="{0C33DE66-DD3D-436B-9061-86DC63FD1251}" type="parTrans" cxnId="{7C000514-351E-4001-943F-2D84B934F0DA}">
      <dgm:prSet/>
      <dgm:spPr/>
      <dgm:t>
        <a:bodyPr/>
        <a:lstStyle/>
        <a:p>
          <a:endParaRPr lang="ru-RU"/>
        </a:p>
      </dgm:t>
    </dgm:pt>
    <dgm:pt modelId="{95B3929F-3BCD-4799-A233-75F41E23DC2E}" type="sibTrans" cxnId="{7C000514-351E-4001-943F-2D84B934F0DA}">
      <dgm:prSet/>
      <dgm:spPr/>
      <dgm:t>
        <a:bodyPr/>
        <a:lstStyle/>
        <a:p>
          <a:endParaRPr lang="ru-RU"/>
        </a:p>
      </dgm:t>
    </dgm:pt>
    <dgm:pt modelId="{F5E7B5A5-325A-4BCC-948A-D5FDCCEC423D}">
      <dgm:prSet phldrT="[Текст]"/>
      <dgm:spPr>
        <a:solidFill>
          <a:srgbClr val="7030A0">
            <a:alpha val="50000"/>
          </a:srgbClr>
        </a:solidFill>
      </dgm:spPr>
      <dgm:t>
        <a:bodyPr/>
        <a:lstStyle/>
        <a:p>
          <a:r>
            <a:rPr lang="ru-RU" b="1"/>
            <a:t>ЗМІ</a:t>
          </a:r>
        </a:p>
      </dgm:t>
    </dgm:pt>
    <dgm:pt modelId="{1FBCB4CF-2911-41D8-95AB-1C94129C7E23}" type="parTrans" cxnId="{B42E0A7B-EF45-44EF-BF69-2B2E5FEA6784}">
      <dgm:prSet/>
      <dgm:spPr/>
      <dgm:t>
        <a:bodyPr/>
        <a:lstStyle/>
        <a:p>
          <a:endParaRPr lang="ru-RU"/>
        </a:p>
      </dgm:t>
    </dgm:pt>
    <dgm:pt modelId="{8975D0E4-7CF2-476C-AEA2-517BF0800254}" type="sibTrans" cxnId="{B42E0A7B-EF45-44EF-BF69-2B2E5FEA6784}">
      <dgm:prSet/>
      <dgm:spPr/>
      <dgm:t>
        <a:bodyPr/>
        <a:lstStyle/>
        <a:p>
          <a:endParaRPr lang="ru-RU"/>
        </a:p>
      </dgm:t>
    </dgm:pt>
    <dgm:pt modelId="{FF8793ED-DCA1-4D0E-8EEF-08C56B0793FB}">
      <dgm:prSet phldrT="[Текст]"/>
      <dgm:spPr>
        <a:solidFill>
          <a:schemeClr val="accent2">
            <a:lumMod val="75000"/>
            <a:alpha val="50000"/>
          </a:schemeClr>
        </a:solidFill>
      </dgm:spPr>
      <dgm:t>
        <a:bodyPr/>
        <a:lstStyle/>
        <a:p>
          <a:r>
            <a:rPr lang="ru-RU" b="1"/>
            <a:t>"Інтернет</a:t>
          </a:r>
          <a:r>
            <a:rPr lang="ru-RU"/>
            <a:t>"</a:t>
          </a:r>
        </a:p>
      </dgm:t>
    </dgm:pt>
    <dgm:pt modelId="{0619763D-E5CD-4C6D-AA58-57B2CF3F0F65}" type="parTrans" cxnId="{F688B7A9-5242-4C18-900E-2B992FE55730}">
      <dgm:prSet/>
      <dgm:spPr/>
      <dgm:t>
        <a:bodyPr/>
        <a:lstStyle/>
        <a:p>
          <a:endParaRPr lang="ru-RU"/>
        </a:p>
      </dgm:t>
    </dgm:pt>
    <dgm:pt modelId="{8AD40E3B-BF1D-4CE3-9D73-2C416D8BA646}" type="sibTrans" cxnId="{F688B7A9-5242-4C18-900E-2B992FE55730}">
      <dgm:prSet/>
      <dgm:spPr/>
      <dgm:t>
        <a:bodyPr/>
        <a:lstStyle/>
        <a:p>
          <a:endParaRPr lang="ru-RU"/>
        </a:p>
      </dgm:t>
    </dgm:pt>
    <dgm:pt modelId="{8EC1E53F-93FE-4282-964C-2F0C38D7FBFB}">
      <dgm:prSet phldrT="[Текст]"/>
      <dgm:spPr>
        <a:solidFill>
          <a:srgbClr val="33CC33">
            <a:alpha val="49804"/>
          </a:srgbClr>
        </a:solidFill>
      </dgm:spPr>
      <dgm:t>
        <a:bodyPr/>
        <a:lstStyle/>
        <a:p>
          <a:r>
            <a:rPr lang="ru-RU" b="1"/>
            <a:t>Співробітництво з районною газетою</a:t>
          </a:r>
        </a:p>
      </dgm:t>
    </dgm:pt>
    <dgm:pt modelId="{6AF495DB-9F06-4DF7-8227-AC2E24BE53F8}" type="parTrans" cxnId="{27213E4B-E882-4041-BC70-1AC498E03F9B}">
      <dgm:prSet/>
      <dgm:spPr/>
      <dgm:t>
        <a:bodyPr/>
        <a:lstStyle/>
        <a:p>
          <a:endParaRPr lang="ru-RU"/>
        </a:p>
      </dgm:t>
    </dgm:pt>
    <dgm:pt modelId="{F736A521-A269-4B4A-A616-B88516FCF822}" type="sibTrans" cxnId="{27213E4B-E882-4041-BC70-1AC498E03F9B}">
      <dgm:prSet/>
      <dgm:spPr/>
      <dgm:t>
        <a:bodyPr/>
        <a:lstStyle/>
        <a:p>
          <a:endParaRPr lang="ru-RU"/>
        </a:p>
      </dgm:t>
    </dgm:pt>
    <dgm:pt modelId="{34C1BAC4-D96D-4548-92DC-ED67B5F49EB6}" type="pres">
      <dgm:prSet presAssocID="{ADAF975E-6844-48AC-B94E-EAD8F369E88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70B5CB5-FEC5-4DA6-A51A-0ABB5DB90A76}" type="pres">
      <dgm:prSet presAssocID="{ADAF975E-6844-48AC-B94E-EAD8F369E880}" presName="radial" presStyleCnt="0">
        <dgm:presLayoutVars>
          <dgm:animLvl val="ctr"/>
        </dgm:presLayoutVars>
      </dgm:prSet>
      <dgm:spPr/>
    </dgm:pt>
    <dgm:pt modelId="{FDCDD4F8-E67A-4CD0-9843-8801A8B2E921}" type="pres">
      <dgm:prSet presAssocID="{36D4AEA2-D9D9-4A58-BB40-D6699D4B39B3}" presName="centerShape" presStyleLbl="vennNode1" presStyleIdx="0" presStyleCnt="5"/>
      <dgm:spPr/>
      <dgm:t>
        <a:bodyPr/>
        <a:lstStyle/>
        <a:p>
          <a:endParaRPr lang="ru-RU"/>
        </a:p>
      </dgm:t>
    </dgm:pt>
    <dgm:pt modelId="{3DC9FD15-6181-4B3E-A888-8EE39143DD70}" type="pres">
      <dgm:prSet presAssocID="{28051D42-5F93-491B-91B5-57102501CF1E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ADCBC9-0860-4925-8222-FFEA95E18E92}" type="pres">
      <dgm:prSet presAssocID="{F5E7B5A5-325A-4BCC-948A-D5FDCCEC423D}" presName="node" presStyleLbl="vennNode1" presStyleIdx="2" presStyleCnt="5" custRadScaleRad="1000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F4A953-8535-4A0A-97D4-2132E53887A1}" type="pres">
      <dgm:prSet presAssocID="{FF8793ED-DCA1-4D0E-8EEF-08C56B0793FB}" presName="node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49E168-86C6-4C00-97A6-EEDE0500E70D}" type="pres">
      <dgm:prSet presAssocID="{8EC1E53F-93FE-4282-964C-2F0C38D7FBFB}" presName="node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4C0977B-83E7-43AE-AAC1-18290510FEBA}" type="presOf" srcId="{36D4AEA2-D9D9-4A58-BB40-D6699D4B39B3}" destId="{FDCDD4F8-E67A-4CD0-9843-8801A8B2E921}" srcOrd="0" destOrd="0" presId="urn:microsoft.com/office/officeart/2005/8/layout/radial3"/>
    <dgm:cxn modelId="{4828670A-AF7C-4F55-8468-17A6F3E8C13C}" srcId="{ADAF975E-6844-48AC-B94E-EAD8F369E880}" destId="{36D4AEA2-D9D9-4A58-BB40-D6699D4B39B3}" srcOrd="0" destOrd="0" parTransId="{637CDDE2-0F5D-44AD-A608-99894744A893}" sibTransId="{26F1322C-4EDA-48DD-A804-48E843141FF6}"/>
    <dgm:cxn modelId="{27213E4B-E882-4041-BC70-1AC498E03F9B}" srcId="{36D4AEA2-D9D9-4A58-BB40-D6699D4B39B3}" destId="{8EC1E53F-93FE-4282-964C-2F0C38D7FBFB}" srcOrd="3" destOrd="0" parTransId="{6AF495DB-9F06-4DF7-8227-AC2E24BE53F8}" sibTransId="{F736A521-A269-4B4A-A616-B88516FCF822}"/>
    <dgm:cxn modelId="{7C000514-351E-4001-943F-2D84B934F0DA}" srcId="{36D4AEA2-D9D9-4A58-BB40-D6699D4B39B3}" destId="{28051D42-5F93-491B-91B5-57102501CF1E}" srcOrd="0" destOrd="0" parTransId="{0C33DE66-DD3D-436B-9061-86DC63FD1251}" sibTransId="{95B3929F-3BCD-4799-A233-75F41E23DC2E}"/>
    <dgm:cxn modelId="{474C8A73-C598-47DA-B397-A3D70034B285}" type="presOf" srcId="{F5E7B5A5-325A-4BCC-948A-D5FDCCEC423D}" destId="{EEADCBC9-0860-4925-8222-FFEA95E18E92}" srcOrd="0" destOrd="0" presId="urn:microsoft.com/office/officeart/2005/8/layout/radial3"/>
    <dgm:cxn modelId="{F688B7A9-5242-4C18-900E-2B992FE55730}" srcId="{36D4AEA2-D9D9-4A58-BB40-D6699D4B39B3}" destId="{FF8793ED-DCA1-4D0E-8EEF-08C56B0793FB}" srcOrd="2" destOrd="0" parTransId="{0619763D-E5CD-4C6D-AA58-57B2CF3F0F65}" sibTransId="{8AD40E3B-BF1D-4CE3-9D73-2C416D8BA646}"/>
    <dgm:cxn modelId="{AFA60ADC-7858-4D4D-A15A-AC4B12038FD0}" type="presOf" srcId="{FF8793ED-DCA1-4D0E-8EEF-08C56B0793FB}" destId="{C0F4A953-8535-4A0A-97D4-2132E53887A1}" srcOrd="0" destOrd="0" presId="urn:microsoft.com/office/officeart/2005/8/layout/radial3"/>
    <dgm:cxn modelId="{4E3BC1B1-093B-4CA5-9F19-62F700AAECA2}" type="presOf" srcId="{ADAF975E-6844-48AC-B94E-EAD8F369E880}" destId="{34C1BAC4-D96D-4548-92DC-ED67B5F49EB6}" srcOrd="0" destOrd="0" presId="urn:microsoft.com/office/officeart/2005/8/layout/radial3"/>
    <dgm:cxn modelId="{D322EE56-EF08-4A95-9C57-2A3466B91D32}" type="presOf" srcId="{28051D42-5F93-491B-91B5-57102501CF1E}" destId="{3DC9FD15-6181-4B3E-A888-8EE39143DD70}" srcOrd="0" destOrd="0" presId="urn:microsoft.com/office/officeart/2005/8/layout/radial3"/>
    <dgm:cxn modelId="{1203664B-395A-41C9-BFC7-30D4E3CC8D0F}" type="presOf" srcId="{8EC1E53F-93FE-4282-964C-2F0C38D7FBFB}" destId="{1449E168-86C6-4C00-97A6-EEDE0500E70D}" srcOrd="0" destOrd="0" presId="urn:microsoft.com/office/officeart/2005/8/layout/radial3"/>
    <dgm:cxn modelId="{B42E0A7B-EF45-44EF-BF69-2B2E5FEA6784}" srcId="{36D4AEA2-D9D9-4A58-BB40-D6699D4B39B3}" destId="{F5E7B5A5-325A-4BCC-948A-D5FDCCEC423D}" srcOrd="1" destOrd="0" parTransId="{1FBCB4CF-2911-41D8-95AB-1C94129C7E23}" sibTransId="{8975D0E4-7CF2-476C-AEA2-517BF0800254}"/>
    <dgm:cxn modelId="{04B4FE6D-5A0B-47D0-8397-B3FE96BBD1DF}" type="presParOf" srcId="{34C1BAC4-D96D-4548-92DC-ED67B5F49EB6}" destId="{D70B5CB5-FEC5-4DA6-A51A-0ABB5DB90A76}" srcOrd="0" destOrd="0" presId="urn:microsoft.com/office/officeart/2005/8/layout/radial3"/>
    <dgm:cxn modelId="{80139D82-79C1-4B86-88DF-B4730DEB9494}" type="presParOf" srcId="{D70B5CB5-FEC5-4DA6-A51A-0ABB5DB90A76}" destId="{FDCDD4F8-E67A-4CD0-9843-8801A8B2E921}" srcOrd="0" destOrd="0" presId="urn:microsoft.com/office/officeart/2005/8/layout/radial3"/>
    <dgm:cxn modelId="{B3761FE9-FD8D-4332-A2E2-30DFBEE6BD57}" type="presParOf" srcId="{D70B5CB5-FEC5-4DA6-A51A-0ABB5DB90A76}" destId="{3DC9FD15-6181-4B3E-A888-8EE39143DD70}" srcOrd="1" destOrd="0" presId="urn:microsoft.com/office/officeart/2005/8/layout/radial3"/>
    <dgm:cxn modelId="{AAF7D45A-55DF-40B4-ABB8-1FA81E3F7FDF}" type="presParOf" srcId="{D70B5CB5-FEC5-4DA6-A51A-0ABB5DB90A76}" destId="{EEADCBC9-0860-4925-8222-FFEA95E18E92}" srcOrd="2" destOrd="0" presId="urn:microsoft.com/office/officeart/2005/8/layout/radial3"/>
    <dgm:cxn modelId="{780FCF44-4B72-4904-A8AF-9293600845B1}" type="presParOf" srcId="{D70B5CB5-FEC5-4DA6-A51A-0ABB5DB90A76}" destId="{C0F4A953-8535-4A0A-97D4-2132E53887A1}" srcOrd="3" destOrd="0" presId="urn:microsoft.com/office/officeart/2005/8/layout/radial3"/>
    <dgm:cxn modelId="{D174FFD3-FFD7-4CEC-8301-CFED41E46818}" type="presParOf" srcId="{D70B5CB5-FEC5-4DA6-A51A-0ABB5DB90A76}" destId="{1449E168-86C6-4C00-97A6-EEDE0500E70D}" srcOrd="4" destOrd="0" presId="urn:microsoft.com/office/officeart/2005/8/layout/radial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910</Characters>
  <Application>Microsoft Office Word</Application>
  <DocSecurity>0</DocSecurity>
  <Lines>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2014-01-30T07:33:00Z</dcterms:created>
  <dcterms:modified xsi:type="dcterms:W3CDTF">2014-01-30T07:33:00Z</dcterms:modified>
</cp:coreProperties>
</file>