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35" w:rsidRPr="004B3ECC" w:rsidRDefault="00F06835" w:rsidP="00F0683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bookmarkStart w:id="0" w:name="_Hlk480303020"/>
      <w:bookmarkStart w:id="1" w:name="к201091574532"/>
      <w:r w:rsidRPr="004B3ECC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Захист навчальних проектів з теми </w:t>
      </w:r>
      <w:r w:rsidRPr="00C65BE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Оптика</w:t>
      </w:r>
      <w:r w:rsidRPr="00C65BE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»</w:t>
      </w:r>
    </w:p>
    <w:bookmarkEnd w:id="0"/>
    <w:bookmarkEnd w:id="1"/>
    <w:p w:rsidR="00F06835" w:rsidRPr="004B3ECC" w:rsidRDefault="00F06835" w:rsidP="00F0683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</w:p>
    <w:p w:rsidR="00F06835" w:rsidRPr="004B3ECC" w:rsidRDefault="00F06835" w:rsidP="00F0683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4B3E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Орієнтовні теми</w:t>
      </w:r>
    </w:p>
    <w:p w:rsidR="00F06835" w:rsidRPr="00CC477B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>1. Майстер-клас для молодших школярів «Оптичні явища в природі».</w:t>
      </w:r>
    </w:p>
    <w:p w:rsidR="00F06835" w:rsidRPr="00CC477B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 xml:space="preserve">2. Оптичний телеграф Клода </w:t>
      </w:r>
      <w:proofErr w:type="spellStart"/>
      <w:r w:rsidRPr="00CC477B">
        <w:rPr>
          <w:rFonts w:ascii="Times New Roman" w:hAnsi="Times New Roman"/>
          <w:sz w:val="28"/>
          <w:szCs w:val="28"/>
          <w:lang w:val="uk-UA"/>
        </w:rPr>
        <w:t>Шаппа</w:t>
      </w:r>
      <w:proofErr w:type="spellEnd"/>
      <w:r w:rsidRPr="00CC477B">
        <w:rPr>
          <w:rFonts w:ascii="Times New Roman" w:hAnsi="Times New Roman"/>
          <w:sz w:val="28"/>
          <w:szCs w:val="28"/>
          <w:lang w:val="uk-UA"/>
        </w:rPr>
        <w:t>.</w:t>
      </w:r>
    </w:p>
    <w:p w:rsidR="00F06835" w:rsidRPr="00CC477B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>3. Застосування інтерференції в техніці.</w:t>
      </w:r>
    </w:p>
    <w:p w:rsidR="00F06835" w:rsidRPr="00CC477B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>4. Практичне застосування дифракції.</w:t>
      </w:r>
    </w:p>
    <w:p w:rsidR="00F06835" w:rsidRPr="00CC477B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>5. Фотовиставка «Інтерференція і дифракція навколо нас».</w:t>
      </w:r>
    </w:p>
    <w:p w:rsidR="00F06835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 xml:space="preserve">6. 10 дослідів з оптики для </w:t>
      </w:r>
      <w:proofErr w:type="spellStart"/>
      <w:r w:rsidRPr="00CC477B">
        <w:rPr>
          <w:rFonts w:ascii="Times New Roman" w:hAnsi="Times New Roman"/>
          <w:sz w:val="28"/>
          <w:szCs w:val="28"/>
          <w:lang w:val="uk-UA"/>
        </w:rPr>
        <w:t>вебінару</w:t>
      </w:r>
      <w:proofErr w:type="spellEnd"/>
      <w:r w:rsidRPr="00CC477B">
        <w:rPr>
          <w:rFonts w:ascii="Times New Roman" w:hAnsi="Times New Roman"/>
          <w:sz w:val="28"/>
          <w:szCs w:val="28"/>
          <w:lang w:val="uk-UA"/>
        </w:rPr>
        <w:t xml:space="preserve"> «Ненудна наука».</w:t>
      </w:r>
    </w:p>
    <w:p w:rsidR="00F06835" w:rsidRPr="004B3ECC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835" w:rsidRPr="00C65BE9" w:rsidRDefault="00F06835" w:rsidP="00F0683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65BE9">
        <w:rPr>
          <w:rFonts w:ascii="Times New Roman" w:hAnsi="Times New Roman"/>
          <w:b/>
          <w:bCs/>
          <w:sz w:val="28"/>
          <w:szCs w:val="28"/>
          <w:lang w:val="uk-UA"/>
        </w:rPr>
        <w:t>Теми рефератів і повідомлень</w:t>
      </w:r>
    </w:p>
    <w:p w:rsidR="00F06835" w:rsidRPr="00CC477B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>1. Недоліки оптичної системи ока.</w:t>
      </w:r>
    </w:p>
    <w:p w:rsidR="00F06835" w:rsidRPr="00CC477B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>2. Механізми сприйняття кольорів.</w:t>
      </w:r>
    </w:p>
    <w:p w:rsidR="00F06835" w:rsidRPr="00CC477B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>3. Механізми захисту фоторецепторів і явище адаптації.</w:t>
      </w:r>
    </w:p>
    <w:p w:rsidR="00F06835" w:rsidRPr="00CC477B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>4. Дифракційні методи дослідження структури речовини.</w:t>
      </w:r>
    </w:p>
    <w:p w:rsidR="00F06835" w:rsidRPr="00CC477B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>5. Оптоволоконні лінії зв’язку. Приклади функціонування оптоволоконних мереж.</w:t>
      </w:r>
    </w:p>
    <w:p w:rsidR="00F06835" w:rsidRPr="00CC477B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>6. Навігатор: принцип роботи й основні функції.</w:t>
      </w:r>
    </w:p>
    <w:p w:rsidR="00F06835" w:rsidRPr="00CC477B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>7. 10 цікавих фактів про оптичні явища.</w:t>
      </w:r>
    </w:p>
    <w:p w:rsidR="00F06835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>8. Жінки в науці.</w:t>
      </w:r>
    </w:p>
    <w:p w:rsidR="00F06835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6835" w:rsidRPr="00C65BE9" w:rsidRDefault="00F06835" w:rsidP="00F0683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65BE9">
        <w:rPr>
          <w:rFonts w:ascii="Times New Roman" w:hAnsi="Times New Roman"/>
          <w:b/>
          <w:bCs/>
          <w:sz w:val="28"/>
          <w:szCs w:val="28"/>
          <w:lang w:val="uk-UA"/>
        </w:rPr>
        <w:t>Теми експериментальних досліджень</w:t>
      </w:r>
    </w:p>
    <w:p w:rsidR="00F06835" w:rsidRPr="00CC477B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>1. Визначення роздільної здатності людського ока.</w:t>
      </w:r>
    </w:p>
    <w:p w:rsidR="00F06835" w:rsidRPr="00CC477B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>2. Експериментальна перевірка законів відбиття світла за допомогою підручних засобів.</w:t>
      </w:r>
    </w:p>
    <w:p w:rsidR="00F06835" w:rsidRPr="00CC477B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>3. Визначення оптичної сили лінзи в окулярах.</w:t>
      </w:r>
    </w:p>
    <w:p w:rsidR="00F06835" w:rsidRPr="00C65BE9" w:rsidRDefault="00F06835" w:rsidP="00F068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CC477B">
        <w:rPr>
          <w:rFonts w:ascii="Times New Roman" w:hAnsi="Times New Roman"/>
          <w:sz w:val="28"/>
          <w:szCs w:val="28"/>
          <w:lang w:val="uk-UA"/>
        </w:rPr>
        <w:t>4. Вплив світлофільтрів на дифракційну картину.</w:t>
      </w:r>
    </w:p>
    <w:p w:rsidR="00F06835" w:rsidRPr="00127AC2" w:rsidRDefault="00F06835" w:rsidP="00F06835">
      <w:pPr>
        <w:spacing w:after="0" w:line="240" w:lineRule="auto"/>
        <w:rPr>
          <w:rFonts w:ascii="Times New Roman" w:eastAsia="SchoolBookC" w:hAnsi="Times New Roman"/>
          <w:sz w:val="28"/>
          <w:szCs w:val="28"/>
          <w:lang w:val="uk-UA" w:eastAsia="ru-RU"/>
        </w:rPr>
      </w:pPr>
    </w:p>
    <w:p w:rsidR="0022356D" w:rsidRPr="00F06835" w:rsidRDefault="0022356D">
      <w:pPr>
        <w:rPr>
          <w:lang w:val="uk-UA"/>
        </w:rPr>
      </w:pPr>
      <w:bookmarkStart w:id="2" w:name="_GoBack"/>
      <w:bookmarkEnd w:id="2"/>
    </w:p>
    <w:sectPr w:rsidR="0022356D" w:rsidRPr="00F06835" w:rsidSect="00D97C42">
      <w:headerReference w:type="default" r:id="rId4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FAA" w:rsidRDefault="00F068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35"/>
    <w:rsid w:val="0022356D"/>
    <w:rsid w:val="00F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816CE-9E5E-43D2-B347-059EBCE7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3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8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83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2020-05-03T13:36:00Z</dcterms:created>
  <dcterms:modified xsi:type="dcterms:W3CDTF">2020-05-03T13:37:00Z</dcterms:modified>
</cp:coreProperties>
</file>