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4F" w:rsidRPr="000B454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0B454F">
        <w:rPr>
          <w:rFonts w:ascii="Times New Roman" w:hAnsi="Times New Roman"/>
          <w:b/>
          <w:sz w:val="36"/>
          <w:szCs w:val="36"/>
          <w:lang w:val="uk-UA" w:eastAsia="ru-RU"/>
        </w:rPr>
        <w:t>Рух тіла під дією сили тяжіння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Траєкторія руху м’яча, кинутого вертикально вниз або вгору, – пряма.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З певної висоти тіло можуть кидати і в горизонтальному напрямку –  траєкторією руху снаряду буде вітка параболи. 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Струмінь води, випущений під кутом до горизонту, теж опише частину параболи. 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noProof/>
          <w:lang w:val="uk-UA" w:eastAsia="uk-UA"/>
        </w:rPr>
        <w:drawing>
          <wp:inline distT="0" distB="0" distL="0" distR="0" wp14:anchorId="64EAD051" wp14:editId="1F4697D5">
            <wp:extent cx="1240658" cy="1548000"/>
            <wp:effectExtent l="0" t="0" r="0" b="0"/>
            <wp:docPr id="3" name="Рисунок 3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58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</w:t>
      </w:r>
      <w:r w:rsidRPr="00B3199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inline distT="0" distB="0" distL="0" distR="0" wp14:anchorId="723B8923" wp14:editId="7108FDD8">
            <wp:extent cx="2214937" cy="1548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3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    </w:t>
      </w:r>
      <w:r w:rsidRPr="00B3199F">
        <w:rPr>
          <w:noProof/>
          <w:lang w:val="uk-UA" w:eastAsia="uk-UA"/>
        </w:rPr>
        <w:drawing>
          <wp:inline distT="0" distB="0" distL="0" distR="0" wp14:anchorId="00FF4AAC" wp14:editId="5CE05E0F">
            <wp:extent cx="2331107" cy="1548000"/>
            <wp:effectExtent l="0" t="0" r="0" b="0"/>
            <wp:docPr id="4" name="Рисунок 4" descr="Результат пошуку зображень за запитом &quot;parabolas in real lif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&quot;parabolas in real lif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107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Під дією якої сили відбуваються рухи всіх цих тіл? (Рухи всіх цих тіл відбуваються тільки під дією сили тяжіння, тобто маємо справу з вільним падінням)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Чому ж ці рухи так відрізняються? (Причина – в різних початкових умовах)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Як дані рухи охарактеризувати?</w:t>
      </w:r>
    </w:p>
    <w:p w:rsidR="000B454F" w:rsidRPr="00B3199F" w:rsidRDefault="000B454F" w:rsidP="000B454F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6853A6C" wp14:editId="601EFF6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243667" cy="1809409"/>
            <wp:effectExtent l="0" t="0" r="4445" b="63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67" cy="180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199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Рух тіла, кинутого вертикально</w:t>
      </w:r>
    </w:p>
    <w:p w:rsidR="000B454F" w:rsidRPr="00B3199F" w:rsidRDefault="000B454F" w:rsidP="000B454F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i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Рух тіла, кинутого вертикально вгору або вниз, 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–</w:t>
      </w:r>
      <w:r w:rsidRPr="00B3199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це рівноприскорений прямолінійний рух із прискоренням, що дорівнює прискоренню вільного падіння: </w:t>
      </w:r>
      <m:oMath>
        <m:acc>
          <m:accPr>
            <m:chr m:val="⃗"/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a</m:t>
            </m:r>
          </m:e>
        </m:acc>
        <m:r>
          <m:rPr>
            <m:sty m:val="bi"/>
          </m:rPr>
          <w:rPr>
            <w:rFonts w:ascii="Cambria Math" w:eastAsia="MyriadPro-Regular" w:hAnsi="Cambria Math"/>
            <w:sz w:val="28"/>
            <w:szCs w:val="28"/>
            <w:lang w:val="uk-UA" w:eastAsia="ru-RU"/>
          </w:rPr>
          <m:t>=</m:t>
        </m:r>
        <m:acc>
          <m:accPr>
            <m:chr m:val="⃗"/>
            <m:ctrlPr>
              <w:rPr>
                <w:rFonts w:ascii="Cambria Math" w:eastAsia="MyriadPro-Regular" w:hAnsi="Cambria Math"/>
                <w:b/>
                <w:i/>
                <w:sz w:val="28"/>
                <w:szCs w:val="28"/>
                <w:lang w:val="uk-UA" w:eastAsia="ru-RU"/>
              </w:rPr>
            </m:ctrlPr>
          </m:accPr>
          <m:e>
            <m:r>
              <m:rPr>
                <m:sty m:val="bi"/>
              </m:rP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g</m:t>
            </m:r>
          </m:e>
        </m:acc>
      </m:oMath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Щоб математично описати рух тіла, кинутого вертикально вгору або вниз (вільне падіння тіла), скористаємося формулами залежності швидкості, переміщення та координати від часу для рівноприскореного прямолінійного руху.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proofErr w:type="spellStart"/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Підійдемо</w:t>
      </w:r>
      <w:proofErr w:type="spellEnd"/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 запису формул, які описують вільне падіння, «технічно».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454F" w:rsidRPr="000B454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tabs>
                <w:tab w:val="left" w:pos="9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Назва формули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 xml:space="preserve">Рівноприскорений рух уздовж осі </w:t>
            </w: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OX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 xml:space="preserve">Вільне падіння уздовж осі </w:t>
            </w: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OY</w:t>
            </w:r>
          </w:p>
        </w:tc>
      </w:tr>
      <w:tr w:rsidR="000B454F" w:rsidRPr="00B3199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залежності проекції швидкості від часу</w:t>
            </w:r>
          </w:p>
        </w:tc>
        <w:bookmarkStart w:id="1" w:name="_Hlk499833933"/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oMath>
            </m:oMathPara>
            <w:bookmarkEnd w:id="1"/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oMath>
            </m:oMathPara>
          </w:p>
        </w:tc>
      </w:tr>
      <w:tr w:rsidR="000B454F" w:rsidRPr="00B3199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залежності проекції переміщення від часу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  <w:tr w:rsidR="000B454F" w:rsidRPr="00B3199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Формула, яка виражає геометричний зміст переміщення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0x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∙t</m:t>
                </m:r>
              </m:oMath>
            </m:oMathPara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0y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∙t</m:t>
                </m:r>
              </m:oMath>
            </m:oMathPara>
          </w:p>
        </w:tc>
      </w:tr>
      <w:tr w:rsidR="000B454F" w:rsidRPr="00B3199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Формула для розрахунку проекції переміщення, якщо невідомий час руху тіла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0x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s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</w:tc>
      </w:tr>
      <w:tr w:rsidR="000B454F" w:rsidRPr="00B3199F" w:rsidTr="00046323"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Рівняння координати</w:t>
            </w:r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x=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x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0x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x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04" w:type="dxa"/>
            <w:vAlign w:val="center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y=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</w:tc>
      </w:tr>
    </w:tbl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B3199F"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2039C94C" wp14:editId="63EC3423">
            <wp:simplePos x="0" y="0"/>
            <wp:positionH relativeFrom="margin">
              <wp:align>right</wp:align>
            </wp:positionH>
            <wp:positionV relativeFrom="paragraph">
              <wp:posOffset>77682</wp:posOffset>
            </wp:positionV>
            <wp:extent cx="2201334" cy="2090624"/>
            <wp:effectExtent l="0" t="0" r="889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334" cy="209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199F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Рух тіла, кинутого горизонтально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Рух тіла, кинутого горизонтально, складається з двох рухів: 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1) рівномірного – уздовж осі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OX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зі швидкістю </w:t>
      </w:r>
      <m:oMath>
        <m:sSub>
          <m:sSubPr>
            <m:ctrlPr>
              <w:rPr>
                <w:rFonts w:ascii="Cambria Math" w:eastAsia="MyriadPro-Regular" w:hAnsi="Cambria Math"/>
                <w:i/>
                <w:iCs/>
                <w:sz w:val="28"/>
                <w:szCs w:val="28"/>
                <w:lang w:val="uk-UA" w:eastAsia="ru-RU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MyriadPro-Regular" w:hAnsi="Cambria Math"/>
                    <w:i/>
                    <w:iCs/>
                    <w:sz w:val="28"/>
                    <w:szCs w:val="28"/>
                    <w:lang w:val="uk-UA" w:eastAsia="ru-RU"/>
                  </w:rPr>
                </m:ctrlPr>
              </m:accPr>
              <m:e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υ</m:t>
                </m:r>
              </m:e>
            </m:acc>
          </m:e>
          <m:sub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0</m:t>
            </m:r>
          </m:sub>
        </m:sSub>
      </m:oMath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2) рівноприскореного – уздовж осі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OY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без початкової швидкості та з прискоренням </w:t>
      </w:r>
      <m:oMath>
        <m:acc>
          <m:accPr>
            <m:chr m:val="⃗"/>
            <m:ctrlPr>
              <w:rPr>
                <w:rFonts w:ascii="Cambria Math" w:eastAsia="MyriadPro-Regular" w:hAnsi="Cambria Math"/>
                <w:i/>
                <w:sz w:val="28"/>
                <w:szCs w:val="28"/>
                <w:lang w:val="uk-UA" w:eastAsia="ru-RU"/>
              </w:rPr>
            </m:ctrlPr>
          </m:accPr>
          <m:e>
            <m:r>
              <w:rPr>
                <w:rFonts w:ascii="Cambria Math" w:eastAsia="MyriadPro-Regular" w:hAnsi="Cambria Math"/>
                <w:sz w:val="28"/>
                <w:szCs w:val="28"/>
                <w:lang w:val="uk-UA" w:eastAsia="ru-RU"/>
              </w:rPr>
              <m:t>g</m:t>
            </m:r>
          </m:e>
        </m:acc>
      </m:oMath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Уздовж осі OX тіло рухається рівномірно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тому швидкість </w:t>
      </w:r>
      <w:proofErr w:type="spellStart"/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v</w:t>
      </w:r>
      <w:r w:rsidRPr="00B3199F">
        <w:rPr>
          <w:rFonts w:ascii="Times New Roman" w:eastAsia="MyriadPro-Regular" w:hAnsi="Times New Roman"/>
          <w:i/>
          <w:sz w:val="28"/>
          <w:szCs w:val="28"/>
          <w:vertAlign w:val="subscript"/>
          <w:lang w:val="uk-UA" w:eastAsia="ru-RU"/>
        </w:rPr>
        <w:t>x</w:t>
      </w:r>
      <w:proofErr w:type="spellEnd"/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руху тіла є незмінною і дорівнює початковій швидкості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v</w:t>
      </w:r>
      <w:r w:rsidRPr="00B3199F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0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, а дальність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l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польоту тіла за час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 xml:space="preserve">t 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дорівнює добутку початкової швидкості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v</w:t>
      </w:r>
      <w:r w:rsidRPr="00B3199F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0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і часу </w:t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t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руху тіла: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x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;                l=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</m:t>
          </m:r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Уздовж осі OY тіло вільно падає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, тому швидкість його руху та висоту падіння визначимо за формулами: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+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t;         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t+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g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y</m:t>
                  </m:r>
                </m:sub>
              </m:sSub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  <m:sSup>
            <m:sSup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p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t</m:t>
              </m:r>
            </m:e>
            <m: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sup>
          </m:sSup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0y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=0;    </m:t>
          </m:r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 xml:space="preserve">=g;        </m:t>
          </m:r>
          <m:sSub>
            <m:sSub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h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=h</m:t>
          </m:r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Cs/>
          <w:sz w:val="28"/>
          <w:szCs w:val="28"/>
          <w:lang w:val="uk-UA" w:eastAsia="ru-RU"/>
        </w:rPr>
      </w:pPr>
      <m:oMathPara>
        <m:oMath>
          <m:sSub>
            <m:sSubPr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sSubPr>
            <m:e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v</m:t>
              </m:r>
            </m:e>
            <m: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y</m:t>
              </m:r>
            </m:sub>
          </m:sSub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=gt;         h=</m:t>
          </m:r>
          <m:f>
            <m:fPr>
              <m:ctrlPr>
                <w:rPr>
                  <w:rFonts w:ascii="Cambria Math" w:eastAsia="MyriadPro-Regular" w:hAnsi="Cambria Math"/>
                  <w:i/>
                  <w:iCs/>
                  <w:sz w:val="28"/>
                  <w:szCs w:val="28"/>
                  <w:lang w:val="uk-UA" w:eastAsia="ru-RU"/>
                </w:rPr>
              </m:ctrlPr>
            </m:fPr>
            <m:num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g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t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2</m:t>
              </m:r>
            </m:den>
          </m:f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7990026" wp14:editId="43A79F0D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223135" cy="1168400"/>
            <wp:effectExtent l="0" t="0" r="571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99F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t>Модуль швидкості руху тіла в довільній точці траєкторії</w:t>
      </w: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обчислимо, скориставшись теоремою Піфагора: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v=</m:t>
          </m:r>
          <m:rad>
            <m:radPr>
              <m:degHide m:val="1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y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e>
          </m:rad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m:oMathPara>
        <m:oMath>
          <m:r>
            <w:rPr>
              <w:rFonts w:ascii="Cambria Math" w:eastAsia="MyriadPro-Regular" w:hAnsi="Cambria Math"/>
              <w:sz w:val="28"/>
              <w:szCs w:val="28"/>
              <w:lang w:val="uk-UA" w:eastAsia="ru-RU"/>
            </w:rPr>
            <m:t>v=</m:t>
          </m:r>
          <m:rad>
            <m:radPr>
              <m:degHide m:val="1"/>
              <m:ctrlPr>
                <w:rPr>
                  <w:rFonts w:ascii="Cambria Math" w:eastAsia="MyriadPro-Regular" w:hAnsi="Cambria Math"/>
                  <w:i/>
                  <w:sz w:val="28"/>
                  <w:szCs w:val="28"/>
                  <w:lang w:val="uk-UA" w:eastAsia="ru-RU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MyriadPro-Regular" w:hAnsi="Cambria Math"/>
                          <w:i/>
                          <w:sz w:val="28"/>
                          <w:szCs w:val="28"/>
                          <w:lang w:val="uk-UA" w:eastAsia="ru-RU"/>
                        </w:rPr>
                      </m:ctrlPr>
                    </m:sSub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+</m:t>
              </m:r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g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p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t</m:t>
                  </m:r>
                </m:e>
                <m:sup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p>
              </m:sSup>
            </m:e>
          </m:rad>
        </m:oMath>
      </m:oMathPara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Розвязування</w:t>
      </w:r>
      <w:proofErr w:type="spellEnd"/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задач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1. Снаряд зенітної гармати, випущений вертикально вгору із швидкістю 800 м/с, досяг цілі через 6 с. На якій висоті перебував літак противника і яка швидкість снаряда в момент досягання цілі?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B454F" w:rsidRPr="00B3199F" w:rsidTr="00046323">
        <w:trPr>
          <w:trHeight w:val="811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=80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t=6 с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3360" behindDoc="0" locked="0" layoutInCell="1" allowOverlap="1" wp14:anchorId="108D8945" wp14:editId="20D7E3D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207241</wp:posOffset>
                  </wp:positionV>
                  <wp:extent cx="1617133" cy="1377063"/>
                  <wp:effectExtent l="0" t="0" r="2540" b="0"/>
                  <wp:wrapSquare wrapText="bothSides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133" cy="13770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=h;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=-g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h=800∙6-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=4800-180=4620 (м)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=-g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-gt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=800-6∙10=740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h=4620 м; v=740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B454F" w:rsidRPr="00B3199F" w:rsidTr="00046323">
        <w:trPr>
          <w:trHeight w:val="777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 - ?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 - ?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0" w:type="dxa"/>
            <w:vMerge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2. Куля впала на землю з висоти 100 м. Знайдіть час падіння та швидкість кулі в момент удару.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B454F" w:rsidRPr="00B3199F" w:rsidTr="00046323">
        <w:trPr>
          <w:trHeight w:val="811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h=100 м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154CD620" wp14:editId="3FBF3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232833</wp:posOffset>
                  </wp:positionV>
                  <wp:extent cx="1507066" cy="1572473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66" cy="1572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=h;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=g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  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f>
                          <m:f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м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с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=с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2∙100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20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≈4,5 (с)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en-US" w:eastAsia="ru-RU"/>
                  </w:rPr>
                  <m:t xml:space="preserve">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=g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=gt;    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∙с=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=10∙4,5=45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t≈4,5 с;v=45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B454F" w:rsidRPr="00B3199F" w:rsidTr="00046323">
        <w:trPr>
          <w:trHeight w:val="777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 - ?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 - ?</m:t>
                </m:r>
              </m:oMath>
            </m:oMathPara>
          </w:p>
        </w:tc>
        <w:tc>
          <w:tcPr>
            <w:tcW w:w="7150" w:type="dxa"/>
            <w:vMerge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3. Струмінь води з брандспойта, спрямовано  вертикально вгору, досягнув висоти 16,2 м. З якою швидкістю вилітає вода з брандспойта?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B454F" w:rsidRPr="00B3199F" w:rsidTr="00046323">
        <w:trPr>
          <w:trHeight w:val="811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h=16,2 м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v=0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4384" behindDoc="0" locked="0" layoutInCell="1" allowOverlap="1" wp14:anchorId="25E2C844" wp14:editId="0829A92E">
                  <wp:simplePos x="0" y="0"/>
                  <wp:positionH relativeFrom="column">
                    <wp:posOffset>-8679</wp:posOffset>
                  </wp:positionH>
                  <wp:positionV relativeFrom="paragraph">
                    <wp:posOffset>89958</wp:posOffset>
                  </wp:positionV>
                  <wp:extent cx="1710267" cy="1430757"/>
                  <wp:effectExtent l="0" t="0" r="4445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67" cy="14307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0y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=h;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=-g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-2g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0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2g</m:t>
                    </m:r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=2gh      =&gt;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2gh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∙м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den>
                </m:f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2∙10∙16,2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324</m:t>
                    </m:r>
                  </m:e>
                </m:ra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=18 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den>
                    </m:f>
                  </m:e>
                </m:d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lastRenderedPageBreak/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v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0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=18 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м</m:t>
                  </m:r>
                </m:num>
                <m:den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с</m:t>
                  </m:r>
                </m:den>
              </m:f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0B454F" w:rsidRPr="00B3199F" w:rsidTr="00046323">
        <w:trPr>
          <w:trHeight w:val="777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- ?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150" w:type="dxa"/>
            <w:vMerge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B454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3199F">
        <w:rPr>
          <w:rFonts w:ascii="Times New Roman" w:eastAsia="MyriadPro-Regular" w:hAnsi="Times New Roman"/>
          <w:sz w:val="28"/>
          <w:szCs w:val="28"/>
          <w:lang w:val="uk-UA" w:eastAsia="ru-RU"/>
        </w:rPr>
        <w:t>4. Камінь вільно падає з висоти 320 м. Який шлях він подолає за останні 2 с падіння?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0B454F" w:rsidRPr="00B3199F" w:rsidTr="00046323">
        <w:trPr>
          <w:trHeight w:val="811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h=320 м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∆t=2 с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5408" behindDoc="0" locked="0" layoutInCell="1" allowOverlap="1" wp14:anchorId="414C0055" wp14:editId="1BB5A6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232833</wp:posOffset>
                  </wp:positionV>
                  <wp:extent cx="1507066" cy="1572473"/>
                  <wp:effectExtent l="0" t="0" r="0" b="0"/>
                  <wp:wrapSquare wrapText="bothSides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066" cy="1572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t+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y</m:t>
                        </m:r>
                      </m:sub>
                    </m:sSub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=h;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0y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=0;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y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=g 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h=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t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  t=</m:t>
                </m:r>
                <m:rad>
                  <m:radPr>
                    <m:degHide m:val="1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h</m:t>
                        </m:r>
                      </m:num>
                      <m:den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h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'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(t-∆t)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∆h=h-h'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∆h=h-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</m:t>
                                </m:r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h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g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-∆t</m:t>
                        </m:r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∆h</m:t>
                    </m: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м</m:t>
                                </m:r>
                              </m:num>
                              <m:den>
                                <m:f>
                                  <m:fPr>
                                    <m:ctrlPr>
                                      <w:rPr>
                                        <w:rFonts w:ascii="Cambria Math" w:eastAsia="MyriadPro-Regular" w:hAnsi="Cambria Math"/>
                                        <w:i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MyriadPro-Regular" w:hAnsi="Cambria Math"/>
                                        <w:sz w:val="28"/>
                                        <w:szCs w:val="28"/>
                                        <w:lang w:val="uk-UA" w:eastAsia="ru-RU"/>
                                      </w:rPr>
                                      <m:t>м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="MyriadPro-Regular" w:hAnsi="Cambria Math"/>
                                            <w:i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с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="MyriadPro-Regular" w:hAnsi="Cambria Math"/>
                                            <w:sz w:val="28"/>
                                            <w:szCs w:val="28"/>
                                            <w:lang w:val="uk-UA" w:eastAsia="ru-RU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den>
                            </m:f>
                          </m:e>
                        </m:rad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-с</m:t>
                        </m:r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с</m:t>
                    </m:r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=м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iCs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∆h=320-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="MyriadPro-Regular" w:hAnsi="Cambria Math"/>
                                    <w:i/>
                                    <w:iCs/>
                                    <w:sz w:val="28"/>
                                    <w:szCs w:val="28"/>
                                    <w:lang w:val="uk-UA" w:eastAsia="ru-RU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2∙320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MyriadPro-Regular" w:hAnsi="Cambria Math"/>
                                    <w:sz w:val="28"/>
                                    <w:szCs w:val="28"/>
                                    <w:lang w:val="uk-UA" w:eastAsia="ru-RU"/>
                                  </w:rPr>
                                  <m:t>10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=320-5∙</m:t>
                </m:r>
                <m:sSup>
                  <m:sSup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6</m:t>
                        </m:r>
                      </m:e>
                    </m:d>
                  </m:e>
                  <m:sup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=140 (м)</m:t>
                </m:r>
              </m:oMath>
            </m:oMathPara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3199F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∆h=140 м.</m:t>
              </m:r>
            </m:oMath>
          </w:p>
        </w:tc>
      </w:tr>
      <w:tr w:rsidR="000B454F" w:rsidRPr="00B3199F" w:rsidTr="00046323">
        <w:trPr>
          <w:trHeight w:val="777"/>
        </w:trPr>
        <w:tc>
          <w:tcPr>
            <w:tcW w:w="2552" w:type="dxa"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∆h - ?</m:t>
                </m:r>
              </m:oMath>
            </m:oMathPara>
          </w:p>
        </w:tc>
        <w:tc>
          <w:tcPr>
            <w:tcW w:w="7150" w:type="dxa"/>
            <w:vMerge/>
          </w:tcPr>
          <w:p w:rsidR="000B454F" w:rsidRPr="00B3199F" w:rsidRDefault="000B454F" w:rsidP="000463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B454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0"/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SchoolBookC" w:hAnsi="Times New Roman"/>
          <w:b/>
          <w:i/>
          <w:iCs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Дати відповіді на питання: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3199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1. Запишіть рівняння руху тіла під дією сили тяжіння в загальному вигляді.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3199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2. Якою є траєкторія руху тіла, кинутого вертикально? горизонтально?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3199F"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  <w:t>3. Як для тіла, кинутого горизонтально, визначити дальність польоту? висоту падіння? модуль швидкості руху тіла в будь-якій точці траєкторії?</w:t>
      </w: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</w:p>
    <w:p w:rsidR="000B454F" w:rsidRPr="00B3199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3199F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 Домашнє завдання</w:t>
      </w:r>
    </w:p>
    <w:p w:rsidR="000B454F" w:rsidRPr="000B454F" w:rsidRDefault="000B454F" w:rsidP="000B454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bookmarkStart w:id="4" w:name="_GoBack"/>
      <w:bookmarkEnd w:id="2"/>
      <w:bookmarkEnd w:id="3"/>
      <w:r w:rsidRPr="000B454F">
        <w:rPr>
          <w:rFonts w:ascii="Times New Roman" w:eastAsia="SchoolBookC" w:hAnsi="Times New Roman"/>
          <w:sz w:val="32"/>
          <w:szCs w:val="32"/>
          <w:lang w:val="uk-UA" w:eastAsia="ru-RU"/>
        </w:rPr>
        <w:t>Опрацювати § 34, Вправа № 34 (1, 3)</w:t>
      </w:r>
    </w:p>
    <w:bookmarkEnd w:id="4"/>
    <w:p w:rsidR="006B6B07" w:rsidRDefault="006B6B07"/>
    <w:sectPr w:rsidR="006B6B07" w:rsidSect="00D97C42">
      <w:headerReference w:type="default" r:id="rId14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385" w:rsidRDefault="000B454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45"/>
    <w:multiLevelType w:val="hybridMultilevel"/>
    <w:tmpl w:val="42A2D1FE"/>
    <w:lvl w:ilvl="0" w:tplc="D690DD88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189427E9"/>
    <w:multiLevelType w:val="hybridMultilevel"/>
    <w:tmpl w:val="250235D2"/>
    <w:lvl w:ilvl="0" w:tplc="4D9E23B4">
      <w:start w:val="3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DE93A41"/>
    <w:multiLevelType w:val="hybridMultilevel"/>
    <w:tmpl w:val="51CC8B1C"/>
    <w:lvl w:ilvl="0" w:tplc="457E4BC6">
      <w:start w:val="1"/>
      <w:numFmt w:val="bullet"/>
      <w:lvlText w:val="-"/>
      <w:lvlJc w:val="left"/>
      <w:pPr>
        <w:ind w:left="720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72EC3"/>
    <w:multiLevelType w:val="hybridMultilevel"/>
    <w:tmpl w:val="ADE0F73C"/>
    <w:lvl w:ilvl="0" w:tplc="1DD25A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3BFA146F"/>
    <w:multiLevelType w:val="hybridMultilevel"/>
    <w:tmpl w:val="E5E28D18"/>
    <w:lvl w:ilvl="0" w:tplc="BBE4AF6A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483146BD"/>
    <w:multiLevelType w:val="hybridMultilevel"/>
    <w:tmpl w:val="09765476"/>
    <w:lvl w:ilvl="0" w:tplc="18827C1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57440293"/>
    <w:multiLevelType w:val="hybridMultilevel"/>
    <w:tmpl w:val="1E66B056"/>
    <w:lvl w:ilvl="0" w:tplc="00563E86">
      <w:start w:val="5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63602CF5"/>
    <w:multiLevelType w:val="hybridMultilevel"/>
    <w:tmpl w:val="19AACFE8"/>
    <w:lvl w:ilvl="0" w:tplc="C4C43D68">
      <w:start w:val="1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75882702"/>
    <w:multiLevelType w:val="hybridMultilevel"/>
    <w:tmpl w:val="BE380052"/>
    <w:lvl w:ilvl="0" w:tplc="A04C110E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9" w15:restartNumberingAfterBreak="0">
    <w:nsid w:val="7D877F5C"/>
    <w:multiLevelType w:val="hybridMultilevel"/>
    <w:tmpl w:val="2CB212E6"/>
    <w:lvl w:ilvl="0" w:tplc="A3A6BF6C">
      <w:start w:val="2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F"/>
    <w:rsid w:val="000B454F"/>
    <w:rsid w:val="006B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8B01"/>
  <w15:chartTrackingRefBased/>
  <w15:docId w15:val="{4B0C1151-8FFF-47FA-A589-06416D8A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54F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54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B454F"/>
    <w:pPr>
      <w:ind w:left="720"/>
      <w:contextualSpacing/>
    </w:pPr>
  </w:style>
  <w:style w:type="table" w:customStyle="1" w:styleId="TableGrid">
    <w:name w:val="TableGrid"/>
    <w:rsid w:val="000B454F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0B454F"/>
    <w:rPr>
      <w:color w:val="808080"/>
    </w:rPr>
  </w:style>
  <w:style w:type="paragraph" w:styleId="a7">
    <w:name w:val="header"/>
    <w:basedOn w:val="a"/>
    <w:link w:val="a8"/>
    <w:uiPriority w:val="99"/>
    <w:unhideWhenUsed/>
    <w:rsid w:val="000B45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54F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B45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54F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b"/>
    <w:uiPriority w:val="59"/>
    <w:rsid w:val="000B4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0B45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B45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3292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2020-04-13T18:51:00Z</dcterms:created>
  <dcterms:modified xsi:type="dcterms:W3CDTF">2020-04-13T18:58:00Z</dcterms:modified>
</cp:coreProperties>
</file>