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C7" w:rsidRDefault="00D331C7" w:rsidP="00D33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Контрольна робота</w:t>
      </w:r>
    </w:p>
    <w:p w:rsidR="00D331C7" w:rsidRPr="00A644EE" w:rsidRDefault="00D331C7" w:rsidP="00D33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  <w:r w:rsidRPr="00A644EE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 з теми «Робота і потужність електричного струму. Електричний струм у різних середовищах»</w:t>
      </w:r>
    </w:p>
    <w:p w:rsidR="00D331C7" w:rsidRDefault="00D331C7" w:rsidP="00D331C7">
      <w:pPr>
        <w:spacing w:line="360" w:lineRule="auto"/>
      </w:pPr>
      <w:bookmarkStart w:id="0" w:name="_GoBack"/>
      <w:bookmarkEnd w:id="0"/>
    </w:p>
    <w:p w:rsidR="00D331C7" w:rsidRPr="00A644EE" w:rsidRDefault="00D331C7" w:rsidP="00D33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A644EE">
        <w:rPr>
          <w:rFonts w:ascii="Times New Roman" w:eastAsia="MyriadPro-Regular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9166526" wp14:editId="6B336E3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778125" cy="1276350"/>
            <wp:effectExtent l="0" t="0" r="3175" b="0"/>
            <wp:wrapSquare wrapText="bothSides"/>
            <wp:docPr id="2" name="Picture 2" descr="Результат пошуку зображень за запитом &quot;дуговий розря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Результат пошуку зображень за запитом &quot;дуговий розряд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276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sz w:val="28"/>
          <w:szCs w:val="28"/>
          <w:lang w:eastAsia="ru-RU"/>
        </w:rPr>
        <w:t>1</w:t>
      </w:r>
      <w:r w:rsidRPr="00A644EE">
        <w:rPr>
          <w:rFonts w:ascii="Times New Roman" w:eastAsia="MyriadPro-Regular" w:hAnsi="Times New Roman"/>
          <w:sz w:val="28"/>
          <w:szCs w:val="28"/>
          <w:lang w:eastAsia="ru-RU"/>
        </w:rPr>
        <w:t xml:space="preserve">. Який вид самостійного газового розряду зображений на рисунку? Де проявляється (застосовується) цей газовий розряд? </w:t>
      </w:r>
      <w:r w:rsidRPr="00A644EE">
        <w:rPr>
          <w:rFonts w:ascii="Times New Roman" w:eastAsia="MyriadPro-Regular" w:hAnsi="Times New Roman"/>
          <w:i/>
          <w:sz w:val="28"/>
          <w:szCs w:val="28"/>
          <w:lang w:eastAsia="ru-RU"/>
        </w:rPr>
        <w:t>(1,5</w:t>
      </w:r>
      <w:r>
        <w:rPr>
          <w:rFonts w:ascii="Times New Roman" w:eastAsia="MyriadPro-Regular" w:hAnsi="Times New Roman"/>
          <w:i/>
          <w:sz w:val="28"/>
          <w:szCs w:val="28"/>
          <w:lang w:eastAsia="ru-RU"/>
        </w:rPr>
        <w:t> </w:t>
      </w:r>
      <w:r w:rsidRPr="00A644EE">
        <w:rPr>
          <w:rFonts w:ascii="Times New Roman" w:eastAsia="MyriadPro-Regular" w:hAnsi="Times New Roman"/>
          <w:i/>
          <w:sz w:val="28"/>
          <w:szCs w:val="28"/>
          <w:lang w:eastAsia="ru-RU"/>
        </w:rPr>
        <w:t>бали)</w:t>
      </w:r>
    </w:p>
    <w:p w:rsidR="00D331C7" w:rsidRDefault="00D331C7" w:rsidP="00D33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D331C7" w:rsidRPr="00A644EE" w:rsidRDefault="00D331C7" w:rsidP="00D33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2</w:t>
      </w:r>
      <w:r w:rsidRPr="00A644EE">
        <w:rPr>
          <w:rFonts w:ascii="Times New Roman" w:eastAsia="MyriadPro-Regular" w:hAnsi="Times New Roman"/>
          <w:sz w:val="28"/>
          <w:szCs w:val="28"/>
          <w:lang w:eastAsia="ru-RU"/>
        </w:rPr>
        <w:t xml:space="preserve">. Яка кількість теплоти виділиться з нитки розжарення електричної лампи протягом 20 секунд, якщо сила струму в лампі дорівнює 1 А при напрузі 110 В? </w:t>
      </w:r>
      <w:r w:rsidRPr="00A644EE">
        <w:rPr>
          <w:rFonts w:ascii="Times New Roman" w:eastAsia="MyriadPro-Regular" w:hAnsi="Times New Roman"/>
          <w:i/>
          <w:sz w:val="28"/>
          <w:szCs w:val="28"/>
          <w:lang w:eastAsia="ru-RU"/>
        </w:rPr>
        <w:t>(1,5 бали)</w:t>
      </w:r>
    </w:p>
    <w:p w:rsidR="00D331C7" w:rsidRPr="00A644EE" w:rsidRDefault="00D331C7" w:rsidP="00D33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D331C7" w:rsidRPr="00A644EE" w:rsidRDefault="00D331C7" w:rsidP="00D331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3</w:t>
      </w:r>
      <w:r w:rsidRPr="00A644EE">
        <w:rPr>
          <w:rFonts w:ascii="Times New Roman" w:eastAsia="MyriadPro-Regular" w:hAnsi="Times New Roman"/>
          <w:sz w:val="28"/>
          <w:szCs w:val="28"/>
          <w:lang w:eastAsia="ru-RU"/>
        </w:rPr>
        <w:t xml:space="preserve">. На корпусі електродрилі розміщена наклейка з написом: «220 В, 0,88 кВт». Знайдіть силу струму, яку споживає електродриль в робочому стані коли ввімкнена в мережу. </w:t>
      </w:r>
      <w:r w:rsidRPr="00A644EE">
        <w:rPr>
          <w:rFonts w:ascii="Times New Roman" w:eastAsia="MyriadPro-Regular" w:hAnsi="Times New Roman"/>
          <w:i/>
          <w:sz w:val="28"/>
          <w:szCs w:val="28"/>
          <w:lang w:eastAsia="ru-RU"/>
        </w:rPr>
        <w:t>(1 бал)</w:t>
      </w:r>
    </w:p>
    <w:p w:rsidR="00D331C7" w:rsidRPr="00A644EE" w:rsidRDefault="00D331C7" w:rsidP="00D331C7">
      <w:pPr>
        <w:spacing w:after="0" w:line="36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D331C7" w:rsidRPr="00A644EE" w:rsidRDefault="00D331C7" w:rsidP="00D331C7">
      <w:pPr>
        <w:spacing w:after="0" w:line="36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4</w:t>
      </w:r>
      <w:r w:rsidRPr="00A644EE">
        <w:rPr>
          <w:rFonts w:ascii="Times New Roman" w:eastAsia="MyriadPro-Regular" w:hAnsi="Times New Roman"/>
          <w:sz w:val="28"/>
          <w:szCs w:val="28"/>
          <w:lang w:eastAsia="ru-RU"/>
        </w:rPr>
        <w:t xml:space="preserve">. У результаті електролізу, що тривав 1 год при силі струму 2,5 А. на катоді виділилося 3 г деякого металу. Який це метал? </w:t>
      </w:r>
      <w:r w:rsidRPr="00A644EE">
        <w:rPr>
          <w:rFonts w:ascii="Times New Roman" w:eastAsia="MyriadPro-Regular" w:hAnsi="Times New Roman"/>
          <w:i/>
          <w:sz w:val="28"/>
          <w:szCs w:val="28"/>
          <w:lang w:eastAsia="ru-RU"/>
        </w:rPr>
        <w:t>(2 бали)</w:t>
      </w:r>
    </w:p>
    <w:p w:rsidR="00D331C7" w:rsidRPr="00A644EE" w:rsidRDefault="00D331C7" w:rsidP="00D331C7">
      <w:pPr>
        <w:spacing w:after="0" w:line="36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D331C7" w:rsidRPr="00A644EE" w:rsidRDefault="00D331C7" w:rsidP="00D331C7">
      <w:pPr>
        <w:spacing w:after="0" w:line="360" w:lineRule="auto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5</w:t>
      </w:r>
      <w:r w:rsidRPr="00A644EE">
        <w:rPr>
          <w:rFonts w:ascii="Times New Roman" w:eastAsia="MyriadPro-Regular" w:hAnsi="Times New Roman"/>
          <w:sz w:val="28"/>
          <w:szCs w:val="28"/>
          <w:lang w:eastAsia="ru-RU"/>
        </w:rPr>
        <w:t>. Вода, яку налили в електричний чайник при температурі 12 °С, закипіла через 2 хв. Визначте масу води, якщо сила струму в нагрівальному елементі чайника 6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 </w:t>
      </w:r>
      <w:r w:rsidRPr="00A644EE">
        <w:rPr>
          <w:rFonts w:ascii="Times New Roman" w:eastAsia="MyriadPro-Regular" w:hAnsi="Times New Roman"/>
          <w:sz w:val="28"/>
          <w:szCs w:val="28"/>
          <w:lang w:eastAsia="ru-RU"/>
        </w:rPr>
        <w:t xml:space="preserve">А, а напруга в мережі 220 В. ККД чайника 84 %. </w:t>
      </w:r>
      <w:r w:rsidRPr="00A644EE">
        <w:rPr>
          <w:rFonts w:ascii="Times New Roman" w:eastAsia="MyriadPro-Regular" w:hAnsi="Times New Roman"/>
          <w:i/>
          <w:sz w:val="28"/>
          <w:szCs w:val="28"/>
          <w:lang w:eastAsia="ru-RU"/>
        </w:rPr>
        <w:t>(3 бали)</w:t>
      </w:r>
    </w:p>
    <w:p w:rsidR="00D331C7" w:rsidRDefault="00D331C7"/>
    <w:sectPr w:rsidR="00D33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C7"/>
    <w:rsid w:val="001A7A54"/>
    <w:rsid w:val="00D3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0735"/>
  <w15:chartTrackingRefBased/>
  <w15:docId w15:val="{5F133FB3-DA51-4009-B11D-9B9FC07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2020-05-24T14:02:00Z</dcterms:created>
  <dcterms:modified xsi:type="dcterms:W3CDTF">2020-05-24T14:06:00Z</dcterms:modified>
</cp:coreProperties>
</file>